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49" w:rsidRPr="00EB4EA2" w:rsidRDefault="009E6349" w:rsidP="009E6349">
      <w:pPr>
        <w:rPr>
          <w:b/>
        </w:rPr>
      </w:pPr>
      <w:r>
        <w:t xml:space="preserve">  </w:t>
      </w:r>
      <w:r w:rsidRPr="00EB4EA2">
        <w:rPr>
          <w:b/>
        </w:rPr>
        <w:t xml:space="preserve">   </w:t>
      </w:r>
      <w:r w:rsidR="003B1DC8">
        <w:rPr>
          <w:b/>
        </w:rPr>
        <w:t xml:space="preserve">          </w:t>
      </w:r>
      <w:r w:rsidR="00D0635B">
        <w:rPr>
          <w:b/>
        </w:rPr>
        <w:t xml:space="preserve"> ПОЯСНИТЕЛЬНАЯ ЗАПИСКА К</w:t>
      </w:r>
      <w:r>
        <w:rPr>
          <w:b/>
        </w:rPr>
        <w:t xml:space="preserve"> ТЕМАТИЧЕСКОМУ ПЛАНУ  </w:t>
      </w:r>
      <w:r w:rsidR="00AF6AAF">
        <w:rPr>
          <w:b/>
        </w:rPr>
        <w:t xml:space="preserve">ФГОС </w:t>
      </w:r>
      <w:r>
        <w:rPr>
          <w:b/>
        </w:rPr>
        <w:t xml:space="preserve"> 5-6</w:t>
      </w:r>
      <w:r w:rsidRPr="00EB4EA2">
        <w:rPr>
          <w:b/>
        </w:rPr>
        <w:t xml:space="preserve"> КЛАСС</w:t>
      </w:r>
      <w:r>
        <w:rPr>
          <w:b/>
        </w:rPr>
        <w:t>Ы</w:t>
      </w:r>
    </w:p>
    <w:p w:rsidR="00E92C93" w:rsidRDefault="00E92C93" w:rsidP="00E92C93">
      <w:pPr>
        <w:pStyle w:val="a3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b/>
          <w:bCs/>
          <w:color w:val="383E44"/>
          <w:sz w:val="21"/>
          <w:szCs w:val="21"/>
        </w:rPr>
      </w:pPr>
    </w:p>
    <w:p w:rsidR="00E92C93" w:rsidRDefault="00E92C93" w:rsidP="00E92C93">
      <w:pPr>
        <w:pStyle w:val="a3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b/>
          <w:bCs/>
          <w:color w:val="383E44"/>
          <w:sz w:val="21"/>
          <w:szCs w:val="21"/>
        </w:rPr>
      </w:pPr>
    </w:p>
    <w:p w:rsidR="00E92C93" w:rsidRPr="00124D5E" w:rsidRDefault="00E92C93" w:rsidP="00E92C93"/>
    <w:p w:rsidR="009E6349" w:rsidRDefault="009E6349" w:rsidP="00E92C93">
      <w:pPr>
        <w:rPr>
          <w:b/>
        </w:rPr>
      </w:pPr>
    </w:p>
    <w:p w:rsidR="009E6349" w:rsidRDefault="009E6349" w:rsidP="009E6349">
      <w:r>
        <w:t xml:space="preserve">       Главной целью современного школьного</w:t>
      </w:r>
      <w:r w:rsidRPr="00124D5E">
        <w:t xml:space="preserve">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</w:t>
      </w:r>
    </w:p>
    <w:p w:rsidR="009E6349" w:rsidRPr="00124D5E" w:rsidRDefault="009E6349" w:rsidP="009E6349">
      <w:r>
        <w:t xml:space="preserve">       </w:t>
      </w:r>
      <w:r w:rsidRPr="00124D5E">
        <w:t>Это определило цель обучения технологии:</w:t>
      </w:r>
    </w:p>
    <w:p w:rsidR="009E6349" w:rsidRPr="00124D5E" w:rsidRDefault="009E6349" w:rsidP="009E6349">
      <w:r w:rsidRPr="00124D5E">
        <w:t>-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9E6349" w:rsidRPr="00124D5E" w:rsidRDefault="009E6349" w:rsidP="009E6349">
      <w:r w:rsidRPr="00124D5E">
        <w:t xml:space="preserve">- овладение </w:t>
      </w:r>
      <w:proofErr w:type="spellStart"/>
      <w:r w:rsidRPr="00124D5E">
        <w:t>общетрудовыми</w:t>
      </w:r>
      <w:proofErr w:type="spellEnd"/>
      <w:r w:rsidRPr="00124D5E"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 самостоятельного и осознанного определения жизненных и профессиональных планов; безопасными приемами труда;</w:t>
      </w:r>
    </w:p>
    <w:p w:rsidR="009E6349" w:rsidRPr="00124D5E" w:rsidRDefault="009E6349" w:rsidP="009E6349">
      <w:r w:rsidRPr="00124D5E">
        <w:t>- развитие познавательных интересов, технического мышления пространственного воображения, интеллектуальных, творческих, коммуникативных и организаторских способностей;</w:t>
      </w:r>
    </w:p>
    <w:p w:rsidR="009E6349" w:rsidRPr="00124D5E" w:rsidRDefault="009E6349" w:rsidP="009E6349">
      <w:r w:rsidRPr="00124D5E">
        <w:t>воспитания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9E6349" w:rsidRPr="00124D5E" w:rsidRDefault="009E6349" w:rsidP="009E6349">
      <w:r w:rsidRPr="00124D5E">
        <w:t>получение опыта применения политехнических  и технологических знаний и умений в самостоятельной практической деятельности</w:t>
      </w:r>
    </w:p>
    <w:p w:rsidR="009E6349" w:rsidRDefault="009E6349" w:rsidP="00E92C93">
      <w:pPr>
        <w:rPr>
          <w:b/>
        </w:rPr>
      </w:pPr>
    </w:p>
    <w:p w:rsidR="00E92C93" w:rsidRPr="00124D5E" w:rsidRDefault="00AF6AAF" w:rsidP="00E92C93">
      <w:r>
        <w:rPr>
          <w:b/>
        </w:rPr>
        <w:t xml:space="preserve">       </w:t>
      </w:r>
      <w:r w:rsidR="009E6349">
        <w:t xml:space="preserve"> </w:t>
      </w:r>
      <w:r w:rsidR="00E92C93">
        <w:t xml:space="preserve">Федеральный Государственный Образовательный </w:t>
      </w:r>
      <w:r w:rsidR="00E92C93" w:rsidRPr="00124D5E">
        <w:t>Стандарт ориентирован на воспитание школьника —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взгляды, бережное отношение к национальным богатствам страны, языку, культуре, традициям</w:t>
      </w:r>
      <w:r w:rsidR="009E6349">
        <w:t>, чувство национальной гордости</w:t>
      </w:r>
      <w:r w:rsidR="00E92C93" w:rsidRPr="00124D5E">
        <w:t xml:space="preserve"> на этой основе - воспитание гражданственности и патриотизма.</w:t>
      </w:r>
    </w:p>
    <w:p w:rsidR="00E92C93" w:rsidRPr="00124D5E" w:rsidRDefault="00E92C93" w:rsidP="00E92C93">
      <w:r w:rsidRPr="00124D5E">
        <w:t>Рабочая программа    предусматривает     разные     варианты     дидактико-технологического обеспечения учебного процесса. В частности:</w:t>
      </w:r>
    </w:p>
    <w:p w:rsidR="00E92C93" w:rsidRPr="00124D5E" w:rsidRDefault="00E92C93" w:rsidP="00E92C93">
      <w:r w:rsidRPr="00124D5E">
        <w:t xml:space="preserve"> 5-6 классах (базовый    уровень) дидактико-технологическое оснащение включает тематические плакаты по всем  разделам, тематические карты, </w:t>
      </w:r>
      <w:proofErr w:type="spellStart"/>
      <w:r w:rsidRPr="00124D5E">
        <w:t>инструкционно</w:t>
      </w:r>
      <w:proofErr w:type="spellEnd"/>
      <w:r w:rsidRPr="00124D5E">
        <w:t>-технологические карты, лекала, карточки задани</w:t>
      </w:r>
      <w:proofErr w:type="gramStart"/>
      <w:r w:rsidRPr="00124D5E">
        <w:t>й-</w:t>
      </w:r>
      <w:proofErr w:type="gramEnd"/>
      <w:r w:rsidRPr="00124D5E">
        <w:t xml:space="preserve"> в количестве 15-ти. экземпляров.</w:t>
      </w:r>
    </w:p>
    <w:p w:rsidR="00E92C93" w:rsidRPr="00124D5E" w:rsidRDefault="00E92C93" w:rsidP="00E92C93">
      <w:r w:rsidRPr="00124D5E"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</w:t>
      </w:r>
      <w:r w:rsidR="009E6349">
        <w:t>ю компьютера:  слай</w:t>
      </w:r>
      <w:proofErr w:type="gramStart"/>
      <w:r w:rsidR="009E6349">
        <w:t>д-</w:t>
      </w:r>
      <w:proofErr w:type="gramEnd"/>
      <w:r w:rsidR="009E6349">
        <w:t xml:space="preserve"> лекции   </w:t>
      </w:r>
      <w:r w:rsidRPr="00124D5E">
        <w:t>учебные программы,   игровые  программы.</w:t>
      </w:r>
    </w:p>
    <w:p w:rsidR="00E92C93" w:rsidRPr="00124D5E" w:rsidRDefault="00E92C93" w:rsidP="00E92C93"/>
    <w:p w:rsidR="00E92C93" w:rsidRPr="00124D5E" w:rsidRDefault="00E92C93" w:rsidP="00E92C93">
      <w:pPr>
        <w:rPr>
          <w:b/>
        </w:rPr>
      </w:pPr>
      <w:r w:rsidRPr="00124D5E">
        <w:rPr>
          <w:b/>
        </w:rPr>
        <w:lastRenderedPageBreak/>
        <w:t>Требования к уровню подготовки учащихся (базовый уровень)</w:t>
      </w:r>
    </w:p>
    <w:p w:rsidR="00E92C93" w:rsidRPr="00124D5E" w:rsidRDefault="00E92C93" w:rsidP="00E92C93">
      <w:pPr>
        <w:rPr>
          <w:b/>
        </w:rPr>
      </w:pPr>
      <w:r w:rsidRPr="00124D5E">
        <w:rPr>
          <w:b/>
        </w:rPr>
        <w:t>Учащиеся должны знать: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Негативные последствия общественного производства на окружающую среду и здоровье человека;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Способы получения, хранения, поиска информации, источники и носители информации;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Общие сведения о процессе пищеварения, усвояемости пищи, о роли витаминов в обмене веществ;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Общие сведения о пищевой ценности овощей, методы определения качества овощей, правила первичной обработки всех видов овощей, инструменты и приспособления для первичной обработки и нарезки овощей;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Правила санитарии и гигиены при санитарной обработке продуктов, безопасные приёмы работы с кухонным оборудованием и горячими жидкостями;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Технологию приготовления блюд из сырых и варёных овощей, измерение содержания минеральных веществ и витаминов в овощах в зависимости от способов кулинарной обработки, оформление готовых блюд из овощей;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Способы определения свежести яиц, использование яиц в кулинарии, способы крашения яиц;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Виды бутербродов и горячих напитков, технология приготовления, правила сервировки стола к завтраку;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Общие сведения из истории интерьера, требования</w:t>
      </w:r>
      <w:r w:rsidR="009E6349">
        <w:t xml:space="preserve">, </w:t>
      </w:r>
      <w:r w:rsidRPr="00124D5E">
        <w:t xml:space="preserve"> предъявляемые к интерьеру кухни и столовой, способы отделки интерьера;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Культуру поведения в семье, основы семейного уюта;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Правила безопасной работы с ручными инструментами и на универсальной швейной машине, принцип изготовления пряжи, нитей и тканей, классификацию текстильных волокон, свойство нитей основы и утка, свойства тканей из натуральных растительных волокон;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Виды приводов швейной машины, правила подготовки универсальной швейной машины к работе;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 xml:space="preserve">Виды декоративно-прикладного искусства народов нашей страны, различные материалы и </w:t>
      </w:r>
      <w:proofErr w:type="gramStart"/>
      <w:r w:rsidRPr="00124D5E">
        <w:t>приспособления</w:t>
      </w:r>
      <w:proofErr w:type="gramEnd"/>
      <w:r w:rsidRPr="00124D5E">
        <w:t xml:space="preserve"> применяемые в традиционных художественных ремёслах;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Возможности лоскутной пластики, основные приёмы и материалы, применяемые в лоскутной пластике;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Правила заправки изделия в пальцы, виды простейших ручных швов;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Эксплуатационные, гигиенические и эстетические требования, предъявляемые к рабочей одежде, общие сведения о системах конструирования одежды, правила построения и оформления чертежей швейных изделий;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>Правила снятия мерок для построения чертежа и условные обозначения;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 xml:space="preserve">Понятия о композиции в одежде, виды отделки </w:t>
      </w:r>
      <w:proofErr w:type="gramStart"/>
      <w:r w:rsidRPr="00124D5E">
        <w:t>в</w:t>
      </w:r>
      <w:proofErr w:type="gramEnd"/>
      <w:r w:rsidRPr="00124D5E">
        <w:t xml:space="preserve"> </w:t>
      </w:r>
      <w:proofErr w:type="gramStart"/>
      <w:r w:rsidRPr="00124D5E">
        <w:t>швейных</w:t>
      </w:r>
      <w:proofErr w:type="gramEnd"/>
      <w:r w:rsidRPr="00124D5E">
        <w:t xml:space="preserve"> изделий, способы моделирования фартука, правила подготовки выкройки к раскрою;</w:t>
      </w:r>
    </w:p>
    <w:p w:rsidR="00E92C93" w:rsidRPr="00124D5E" w:rsidRDefault="00E92C93" w:rsidP="00E92C93">
      <w:pPr>
        <w:numPr>
          <w:ilvl w:val="0"/>
          <w:numId w:val="1"/>
        </w:numPr>
      </w:pPr>
      <w:r w:rsidRPr="00124D5E">
        <w:t xml:space="preserve">Технологию выполнения следующих швов: стачного </w:t>
      </w:r>
      <w:proofErr w:type="spellStart"/>
      <w:r w:rsidRPr="00124D5E">
        <w:t>взаутюжку</w:t>
      </w:r>
      <w:proofErr w:type="spellEnd"/>
      <w:r w:rsidRPr="00124D5E">
        <w:t>, расточного, накладного с закрытым срезом, в подгибку с открытым и закрытым срезом, правила обработки накладных карманов и бретелек;</w:t>
      </w:r>
    </w:p>
    <w:p w:rsidR="009E6349" w:rsidRDefault="009E6349" w:rsidP="00E92C93"/>
    <w:p w:rsidR="00362146" w:rsidRDefault="00362146" w:rsidP="00E92C93">
      <w:pPr>
        <w:rPr>
          <w:b/>
        </w:rPr>
      </w:pPr>
    </w:p>
    <w:p w:rsidR="00362146" w:rsidRDefault="00362146" w:rsidP="00E92C93">
      <w:pPr>
        <w:rPr>
          <w:b/>
        </w:rPr>
      </w:pPr>
    </w:p>
    <w:p w:rsidR="00E92C93" w:rsidRDefault="00E92C93" w:rsidP="00E92C93">
      <w:pPr>
        <w:rPr>
          <w:b/>
        </w:rPr>
      </w:pPr>
      <w:bookmarkStart w:id="0" w:name="_GoBack"/>
      <w:bookmarkEnd w:id="0"/>
      <w:r w:rsidRPr="00124D5E">
        <w:rPr>
          <w:b/>
        </w:rPr>
        <w:lastRenderedPageBreak/>
        <w:t>Учащиеся должны уметь:</w:t>
      </w:r>
    </w:p>
    <w:p w:rsidR="00AF6AAF" w:rsidRPr="00124D5E" w:rsidRDefault="00AF6AAF" w:rsidP="00E92C93">
      <w:pPr>
        <w:rPr>
          <w:b/>
        </w:rPr>
      </w:pPr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Осуществлять поиск необходимой информации в области кулинарии и обработки тканей;</w:t>
      </w:r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Работать с кухонным оборудованием, инструментами, горячими жидкостями, проводить первичную обработку всех овощей, выполнять нарезку овощей, готовить блюда из сырых и варёных овощей, определять свежесть яиц и готовить блюда из них, нарезать хлеб для бутербродов, готовить различные бутерброды, горячие напитки, сервировать стол к завтраку;</w:t>
      </w:r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Разрабатывать и оформлять интерьер кухни и столовой изделиями собственного изготовления, чистить посуду из металла, стекла, керамики и древесины, поддерживать нормальное санитарное состояние кухни и столовой;</w:t>
      </w:r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Определять в ткани нити основы и утка, лицевую и изнаночную сторону;</w:t>
      </w:r>
    </w:p>
    <w:p w:rsidR="00E92C93" w:rsidRPr="00124D5E" w:rsidRDefault="00E92C93" w:rsidP="00E92C93">
      <w:pPr>
        <w:numPr>
          <w:ilvl w:val="0"/>
          <w:numId w:val="2"/>
        </w:numPr>
      </w:pPr>
      <w:proofErr w:type="gramStart"/>
      <w:r w:rsidRPr="00124D5E">
        <w:t>Включать и отключать маховое колесо от механизма машины, наматывать на шпульку, заправлять верхнюю и нижнюю нитки, запускать швейную машину и регулировать её скорость, выполнять машинные строчки (по прямой, по кривой, с поворотом на определённый угол с подъёмом прижимной лапки, регулировать длину стежка;</w:t>
      </w:r>
      <w:proofErr w:type="gramEnd"/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Переводить рисунок вышивки на ткань, подбирать иглы и нитки, заправлять изделие в пяльцы, закреплять рабочую нитку на ткани без узла, выполнять простейшие ручные швы;</w:t>
      </w:r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Подготавливать материалы лоскутной пластики к работе, подбирать материалы по цвету, рисунку и фактуре, пользоваться инструментами и приспособлениями, шаблонами, соединять детали лоскутной пластики между собой, использовать прокладочные материалы;</w:t>
      </w:r>
    </w:p>
    <w:p w:rsidR="00E92C93" w:rsidRPr="00124D5E" w:rsidRDefault="00E92C93" w:rsidP="00E92C93">
      <w:pPr>
        <w:numPr>
          <w:ilvl w:val="0"/>
          <w:numId w:val="2"/>
        </w:numPr>
      </w:pPr>
      <w:r w:rsidRPr="00124D5E">
        <w:t>Читать и строить чертёж фартука, снимать мерки, записывать результаты измерений, выполнять моделирование, подготавливать выкройку к раскрою;</w:t>
      </w:r>
    </w:p>
    <w:p w:rsidR="00E92C93" w:rsidRDefault="00E92C93" w:rsidP="00E92C93">
      <w:pPr>
        <w:numPr>
          <w:ilvl w:val="0"/>
          <w:numId w:val="2"/>
        </w:numPr>
      </w:pPr>
      <w:proofErr w:type="gramStart"/>
      <w:r w:rsidRPr="00124D5E">
        <w:t xml:space="preserve">Выполнять на универсальной швейной машине следующие швы: стачной </w:t>
      </w:r>
      <w:proofErr w:type="spellStart"/>
      <w:r w:rsidRPr="00124D5E">
        <w:t>взаутюжку</w:t>
      </w:r>
      <w:proofErr w:type="spellEnd"/>
      <w:r w:rsidRPr="00124D5E">
        <w:t xml:space="preserve">, стачной </w:t>
      </w:r>
      <w:proofErr w:type="spellStart"/>
      <w:r w:rsidRPr="00124D5E">
        <w:t>вразутюжку</w:t>
      </w:r>
      <w:proofErr w:type="spellEnd"/>
      <w:r w:rsidRPr="00124D5E">
        <w:t>, расточной, накладной с закрытым срезом, в подгибку с открытым и закрытым срезом, обработки накладные карманы и бретели, подготавливать ткань к раскрою, переносить контурные и контрольные линии на ткань, намётывать и подстрачивать карманы, обрабатывать срезы швов в подгибку с закрытым срезом, определять качество готовог</w:t>
      </w:r>
      <w:r w:rsidR="00AF6AAF">
        <w:t>о изделия, ремонтировать одежду.</w:t>
      </w:r>
      <w:proofErr w:type="gramEnd"/>
    </w:p>
    <w:p w:rsidR="00AF6AAF" w:rsidRDefault="00AF6AAF" w:rsidP="00E92C93">
      <w:pPr>
        <w:numPr>
          <w:ilvl w:val="0"/>
          <w:numId w:val="2"/>
        </w:numPr>
      </w:pPr>
    </w:p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Default="00AF6AAF" w:rsidP="00AF6AAF"/>
    <w:p w:rsidR="00AF6AAF" w:rsidRPr="00124D5E" w:rsidRDefault="00AF6AAF" w:rsidP="00AF6AAF"/>
    <w:p w:rsidR="00E92C93" w:rsidRPr="00124D5E" w:rsidRDefault="00E92C93" w:rsidP="00E92C93">
      <w:r w:rsidRPr="00124D5E">
        <w:t>Владеть компетенциями:</w:t>
      </w:r>
    </w:p>
    <w:p w:rsidR="00E92C93" w:rsidRPr="00124D5E" w:rsidRDefault="00E92C93" w:rsidP="00E92C93">
      <w:r w:rsidRPr="00124D5E">
        <w:t xml:space="preserve">ценностно-смысловой </w:t>
      </w:r>
    </w:p>
    <w:p w:rsidR="00E92C93" w:rsidRPr="00124D5E" w:rsidRDefault="00E92C93" w:rsidP="00E92C93">
      <w:r w:rsidRPr="00124D5E">
        <w:t xml:space="preserve">коммуникативной </w:t>
      </w:r>
    </w:p>
    <w:p w:rsidR="00E92C93" w:rsidRPr="00124D5E" w:rsidRDefault="00E92C93" w:rsidP="00E92C93">
      <w:r w:rsidRPr="00124D5E">
        <w:t>культурно-эстетической</w:t>
      </w:r>
    </w:p>
    <w:p w:rsidR="00E92C93" w:rsidRPr="00124D5E" w:rsidRDefault="00E92C93" w:rsidP="00E92C93">
      <w:r w:rsidRPr="00124D5E">
        <w:t>личностно-</w:t>
      </w:r>
      <w:proofErr w:type="spellStart"/>
      <w:r w:rsidRPr="00124D5E">
        <w:t>саморазвивающей</w:t>
      </w:r>
      <w:proofErr w:type="spellEnd"/>
      <w:r w:rsidRPr="00124D5E">
        <w:t xml:space="preserve"> </w:t>
      </w:r>
    </w:p>
    <w:p w:rsidR="00E92C93" w:rsidRPr="00124D5E" w:rsidRDefault="00E92C93" w:rsidP="00E92C93">
      <w:r w:rsidRPr="00124D5E">
        <w:t>рефлексивной.</w:t>
      </w:r>
    </w:p>
    <w:p w:rsidR="00E92C93" w:rsidRPr="00124D5E" w:rsidRDefault="00E92C93" w:rsidP="00E92C93"/>
    <w:p w:rsidR="00E92C93" w:rsidRPr="00124D5E" w:rsidRDefault="00E92C93" w:rsidP="00E92C93">
      <w:pPr>
        <w:numPr>
          <w:ilvl w:val="0"/>
          <w:numId w:val="3"/>
        </w:numPr>
      </w:pPr>
      <w:r w:rsidRPr="00124D5E">
        <w:t>способны решать следующие жизненно-практические задачи: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вести экологически здоровый образ жизни;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использовать ПЭВМ для решения технологических, конструкторских, экономических задач, как источник информации;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планировать и оформлять интерьер комнаты, участка;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проводить уборку квартиры;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 xml:space="preserve">ухаживать за  одеждой и обувью; 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соблюдать гигиену;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выражать уважение и заботу к членам семьи;</w:t>
      </w:r>
    </w:p>
    <w:p w:rsidR="00E92C93" w:rsidRPr="00124D5E" w:rsidRDefault="00E92C93" w:rsidP="00E92C93">
      <w:pPr>
        <w:numPr>
          <w:ilvl w:val="0"/>
          <w:numId w:val="3"/>
        </w:numPr>
      </w:pPr>
      <w:r w:rsidRPr="00124D5E">
        <w:t>принимать гостей и правильно вести себя в гостях;</w:t>
      </w:r>
    </w:p>
    <w:p w:rsidR="00E92C93" w:rsidRDefault="00E92C93" w:rsidP="00E92C93">
      <w:pPr>
        <w:numPr>
          <w:ilvl w:val="0"/>
          <w:numId w:val="3"/>
        </w:numPr>
      </w:pPr>
      <w:r w:rsidRPr="00124D5E">
        <w:t>проектировать и изготавливать полезные изделия из конструкторских и поделочных материалов.</w:t>
      </w:r>
    </w:p>
    <w:p w:rsidR="009E6349" w:rsidRDefault="00AF6AAF" w:rsidP="00E92C93">
      <w:pPr>
        <w:numPr>
          <w:ilvl w:val="0"/>
          <w:numId w:val="3"/>
        </w:numPr>
      </w:pPr>
      <w:r>
        <w:t>способны  создавать проекты и защищать их;</w:t>
      </w:r>
    </w:p>
    <w:p w:rsidR="00AF6AAF" w:rsidRDefault="00AF6AAF" w:rsidP="00E92C93">
      <w:pPr>
        <w:numPr>
          <w:ilvl w:val="0"/>
          <w:numId w:val="3"/>
        </w:numPr>
      </w:pPr>
      <w:proofErr w:type="gramStart"/>
      <w:r>
        <w:t>способны</w:t>
      </w:r>
      <w:proofErr w:type="gramEnd"/>
      <w:r>
        <w:t xml:space="preserve"> работать в команде;</w:t>
      </w:r>
    </w:p>
    <w:p w:rsidR="00AF6AAF" w:rsidRPr="00124D5E" w:rsidRDefault="00AF6AAF" w:rsidP="00E92C93">
      <w:pPr>
        <w:numPr>
          <w:ilvl w:val="0"/>
          <w:numId w:val="3"/>
        </w:numPr>
      </w:pPr>
      <w:r>
        <w:t>вести научно-исследовательскую работу и выступать на научно-практических конференциях.</w:t>
      </w:r>
    </w:p>
    <w:p w:rsidR="00E92C93" w:rsidRPr="00124D5E" w:rsidRDefault="00E92C93" w:rsidP="00E92C93"/>
    <w:p w:rsidR="00E92C93" w:rsidRDefault="00E92C93" w:rsidP="00E92C93"/>
    <w:p w:rsidR="00A73100" w:rsidRDefault="00A73100" w:rsidP="00E92C93">
      <w:pPr>
        <w:pStyle w:val="a3"/>
        <w:shd w:val="clear" w:color="auto" w:fill="FFFFFF"/>
        <w:spacing w:before="0" w:beforeAutospacing="0" w:after="0" w:afterAutospacing="0" w:line="285" w:lineRule="atLeast"/>
      </w:pPr>
    </w:p>
    <w:sectPr w:rsidR="00A73100" w:rsidSect="00E92C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3BEE"/>
    <w:multiLevelType w:val="hybridMultilevel"/>
    <w:tmpl w:val="517C9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B4EE9"/>
    <w:multiLevelType w:val="hybridMultilevel"/>
    <w:tmpl w:val="5F3A8D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BC58CD"/>
    <w:multiLevelType w:val="hybridMultilevel"/>
    <w:tmpl w:val="5516B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2C93"/>
    <w:rsid w:val="00362146"/>
    <w:rsid w:val="003B1DC8"/>
    <w:rsid w:val="004E551C"/>
    <w:rsid w:val="009E6349"/>
    <w:rsid w:val="00A73100"/>
    <w:rsid w:val="00AF6AAF"/>
    <w:rsid w:val="00D0635B"/>
    <w:rsid w:val="00E9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2C9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Семён</cp:lastModifiedBy>
  <cp:revision>4</cp:revision>
  <dcterms:created xsi:type="dcterms:W3CDTF">2013-09-07T10:45:00Z</dcterms:created>
  <dcterms:modified xsi:type="dcterms:W3CDTF">2016-09-26T15:36:00Z</dcterms:modified>
</cp:coreProperties>
</file>